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pStyle w:val="Title"/>
        <w:spacing w:after="90" w:line="264" w:lineRule="auto"/>
      </w:pPr>
      <w:r>
        <w:t xml:space="preserve">GST wholesale goods invoice</w:t>
      </w:r>
    </w:p>
    <w:p>
      <w:pPr>
        <w:pStyle w:val="Subtitle"/>
        <w:spacing w:after="90" w:line="264" w:lineRule="auto"/>
      </w:pPr>
      <w:r>
        <w:t xml:space="preserve">Fictional sample for editing and authorised review</w:t>
      </w:r>
    </w:p>
    <w:p>
      <w:pPr>
        <w:spacing w:after="90" w:line="264" w:lineRule="auto"/>
      </w:pPr>
      <w:r>
        <w:t xml:space="preserve">FICTIONAL SAMPLE — ILLUSTRATIVE ENTERED TAX RATE</w:t>
      </w:r>
    </w:p>
    <w:p>
      <w:pPr>
        <w:spacing w:after="90" w:line="264" w:lineRule="auto"/>
      </w:pPr>
      <w:r>
        <w:t xml:space="preserve">Invoice number: DEMO/GOODS/027</w:t>
      </w:r>
    </w:p>
    <w:p>
      <w:pPr>
        <w:spacing w:after="90" w:line="264" w:lineRule="auto"/>
      </w:pPr>
      <w:r>
        <w:t xml:space="preserve">Invoice date: 29 September 2026</w:t>
      </w:r>
    </w:p>
    <w:p>
      <w:pPr>
        <w:spacing w:after="90" w:line="264" w:lineRule="auto"/>
      </w:pPr>
      <w:r>
        <w:t xml:space="preserve">Supplier: Mango Demo Supplies Private Limited</w:t>
      </w:r>
    </w:p>
    <w:p>
      <w:pPr>
        <w:spacing w:after="90" w:line="264" w:lineRule="auto"/>
      </w:pPr>
      <w:r>
        <w:t xml:space="preserve">Supplier address and GSTIN: [verified details]</w:t>
      </w:r>
    </w:p>
    <w:p>
      <w:pPr>
        <w:spacing w:after="90" w:line="264" w:lineRule="auto"/>
      </w:pPr>
      <w:r>
        <w:t xml:space="preserve">Buyer: Willow Demo Traders Private Limited</w:t>
      </w:r>
    </w:p>
    <w:p>
      <w:pPr>
        <w:spacing w:after="90" w:line="264" w:lineRule="auto"/>
      </w:pPr>
      <w:r>
        <w:t xml:space="preserve">Buyer billing address and GSTIN: [verified details]</w:t>
      </w:r>
    </w:p>
    <w:p>
      <w:pPr>
        <w:spacing w:after="90" w:line="264" w:lineRule="auto"/>
      </w:pPr>
      <w:r>
        <w:t xml:space="preserve">Delivery address: [actual delivery location]</w:t>
      </w:r>
    </w:p>
    <w:p>
      <w:pPr>
        <w:spacing w:after="90" w:line="264" w:lineRule="auto"/>
      </w:pPr>
      <w:r>
        <w:t xml:space="preserve">Description: demonstration packaged goods</w:t>
      </w:r>
    </w:p>
    <w:p>
      <w:pPr>
        <w:spacing w:after="90" w:line="264" w:lineRule="auto"/>
      </w:pPr>
      <w:r>
        <w:t xml:space="preserve">HSN: [verify actual product classification]</w:t>
      </w:r>
    </w:p>
    <w:p>
      <w:pPr>
        <w:spacing w:after="90" w:line="264" w:lineRule="auto"/>
      </w:pPr>
      <w:r>
        <w:t xml:space="preserve">Quantity: 50</w:t>
      </w:r>
    </w:p>
    <w:p>
      <w:pPr>
        <w:spacing w:after="90" w:line="264" w:lineRule="auto"/>
      </w:pPr>
      <w:r>
        <w:t xml:space="preserve">Unit: pieces</w:t>
      </w:r>
    </w:p>
    <w:p>
      <w:pPr>
        <w:spacing w:after="90" w:line="264" w:lineRule="auto"/>
      </w:pPr>
      <w:r>
        <w:t xml:space="preserve">Unit price before tax: INR 800</w:t>
      </w:r>
    </w:p>
    <w:p>
      <w:pPr>
        <w:spacing w:after="90" w:line="264" w:lineRule="auto"/>
      </w:pPr>
      <w:r>
        <w:t xml:space="preserve">Taxable value: INR 40,000</w:t>
      </w:r>
    </w:p>
    <w:p>
      <w:pPr>
        <w:spacing w:after="90" w:line="264" w:lineRule="auto"/>
      </w:pPr>
      <w:r>
        <w:t xml:space="preserve">Place of supply and state code: [determine]</w:t>
      </w:r>
    </w:p>
    <w:p>
      <w:pPr>
        <w:spacing w:after="90" w:line="264" w:lineRule="auto"/>
      </w:pPr>
      <w:r>
        <w:t xml:space="preserve">Entered demonstration tax treatment: CGST and SGST, subject to review</w:t>
      </w:r>
    </w:p>
    <w:p>
      <w:pPr>
        <w:spacing w:after="90" w:line="264" w:lineRule="auto"/>
      </w:pPr>
      <w:r>
        <w:t xml:space="preserve">Entered CGST 9 percent: INR 3,600</w:t>
      </w:r>
    </w:p>
    <w:p>
      <w:pPr>
        <w:spacing w:after="90" w:line="264" w:lineRule="auto"/>
      </w:pPr>
      <w:r>
        <w:t xml:space="preserve">Entered SGST 9 percent: INR 3,600</w:t>
      </w:r>
    </w:p>
    <w:p>
      <w:pPr>
        <w:spacing w:after="90" w:line="264" w:lineRule="auto"/>
      </w:pPr>
      <w:r>
        <w:t xml:space="preserve">Invoice total: INR 47,200</w:t>
      </w:r>
    </w:p>
    <w:p>
      <w:pPr>
        <w:spacing w:after="90" w:line="264" w:lineRule="auto"/>
      </w:pPr>
      <w:r>
        <w:t xml:space="preserve">Purchase order: DEMO-PO-082</w:t>
      </w:r>
    </w:p>
    <w:p>
      <w:pPr>
        <w:spacing w:after="90" w:line="264" w:lineRule="auto"/>
      </w:pPr>
      <w:r>
        <w:t xml:space="preserve">Dispatch reference: [actual reference]</w:t>
      </w:r>
    </w:p>
    <w:p>
      <w:pPr>
        <w:spacing w:after="90" w:line="264" w:lineRule="auto"/>
      </w:pPr>
      <w:r>
        <w:t xml:space="preserve">Reverse charge and IRN/QR requirements: [verify]</w:t>
      </w:r>
    </w:p>
    <w:p>
      <w:pPr>
        <w:spacing w:after="90" w:line="264" w:lineRule="auto"/>
      </w:pPr>
      <w:r>
        <w:t xml:space="preserve">Authorised signatory: __________________</w:t>
      </w:r>
    </w:p>
    <w:sectPr>
      <w:pgSz w:w="11906" w:h="16838"/>
      <w:pgMar w:top="1080" w:right="1080" w:bottom="1080" w:left="1080" w:header="360" w:footer="36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/>
        <w:color w:val="000000"/>
        <w:sz w:val="22"/>
      </w:rPr>
    </w:rPrDefault>
  </w:docDefaults>
  <w:style w:type="paragraph" w:default="1" w:styleId="Normal">
    <w:name w:val="Normal"/>
    <w:pPr>
      <w:spacing w:after="90"/>
    </w:pPr>
  </w:style>
  <w:style w:type="paragraph" w:styleId="Title">
    <w:name w:val="Title"/>
    <w:basedOn w:val="Normal"/>
    <w:pPr>
      <w:keepNext/>
      <w:spacing w:after="200"/>
    </w:pPr>
    <w:rPr>
      <w:b/>
      <w:color w:val="000000"/>
      <w:sz w:val="34"/>
    </w:rPr>
  </w:style>
  <w:style w:type="paragraph" w:styleId="Subtitle">
    <w:name w:val="Subtitle"/>
    <w:basedOn w:val="Normal"/>
    <w:pPr>
      <w:spacing w:after="240"/>
    </w:pPr>
    <w:rPr>
      <w:color w:val="000000"/>
      <w:sz w:val="19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>
  <Application>OpenToolSuite</Application>
</Properties>
</file>

<file path=docProps/core.xml><?xml version="1.0" encoding="utf-8"?>
<cp:coreProperties xmlns:cp="http://schemas.openxmlformats.org/package/2006/metadata/core-properties" xmlns:dc="http://purl.org/dc/elements/1.1/">
  <dc:title>GST wholesale goods invoice</dc:title>
  <dc:creator>OpenToolSuite</dc:creator>
  <dc:description>Fictional editable sample for authorised review</dc:description>
</cp:coreProperties>
</file>