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Staff nurse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DEMO-NURSE-105</w:t>
      </w:r>
    </w:p>
    <w:p>
      <w:pPr>
        <w:spacing w:after="90" w:line="264" w:lineRule="auto"/>
      </w:pPr>
      <w:r>
        <w:t xml:space="preserve">Issue date: 30 September 2026</w:t>
      </w:r>
    </w:p>
    <w:p>
      <w:pPr>
        <w:spacing w:after="90" w:line="264" w:lineRule="auto"/>
      </w:pPr>
      <w:r>
        <w:t xml:space="preserve">Institution: Harbour Demo Care Hospital</w:t>
      </w:r>
    </w:p>
    <w:p>
      <w:pPr>
        <w:spacing w:after="90" w:line="264" w:lineRule="auto"/>
      </w:pPr>
      <w:r>
        <w:t xml:space="preserve">Employee: Priya Menon (fictional)</w:t>
      </w:r>
    </w:p>
    <w:p>
      <w:pPr>
        <w:spacing w:after="90" w:line="264" w:lineRule="auto"/>
      </w:pPr>
      <w:r>
        <w:t xml:space="preserve">Employee ID: DEMO-NR-22</w:t>
      </w:r>
    </w:p>
    <w:p>
      <w:pPr>
        <w:spacing w:after="90" w:line="264" w:lineRule="auto"/>
      </w:pPr>
      <w:r>
        <w:t xml:space="preserve">To whom it may concern,</w:t>
      </w:r>
    </w:p>
    <w:p>
      <w:pPr>
        <w:spacing w:after="90" w:line="264" w:lineRule="auto"/>
      </w:pPr>
      <w:r>
        <w:t xml:space="preserve">This demonstration confirms Priya Menon worked as a Staff Nurse in the inpatient nursing department from 3 April 2022 to 15 September 2026 according to the fictional institution record.</w:t>
      </w:r>
    </w:p>
    <w:p>
      <w:pPr>
        <w:spacing w:after="90" w:line="264" w:lineRule="auto"/>
      </w:pPr>
      <w:r>
        <w:t xml:space="preserve">Recorded duties included assisting with documented patient-care routines, maintaining nursing handover records, coordinating with the treating team and recording observations within the assigned role. The actual institution must approve any ward names, supervisory duties or specialist experience before adding them.</w:t>
      </w:r>
    </w:p>
    <w:p>
      <w:pPr>
        <w:spacing w:after="90" w:line="264" w:lineRule="auto"/>
      </w:pPr>
      <w:r>
        <w:t xml:space="preserve">This sample confirms no professional registration, specialist qualification, independent clinical authority or patient outcome. Those matters require their own verified records.</w:t>
      </w:r>
    </w:p>
    <w:p>
      <w:pPr>
        <w:spacing w:after="90" w:line="264" w:lineRule="auto"/>
      </w:pPr>
      <w:r>
        <w:t xml:space="preserve">The letter is issued at the employee request for factual employment-history confirmation.</w:t>
      </w:r>
    </w:p>
    <w:p>
      <w:pPr>
        <w:spacing w:after="90" w:line="264" w:lineRule="auto"/>
      </w:pPr>
      <w:r>
        <w:t xml:space="preserve">Authorised issuer: [actual nursing administration or HR representative]</w:t>
      </w:r>
    </w:p>
    <w:p>
      <w:pPr>
        <w:spacing w:after="90" w:line="264" w:lineRule="auto"/>
      </w:pPr>
      <w:r>
        <w:t xml:space="preserve">Verification contact: [approved institutional contact]</w:t>
      </w:r>
    </w:p>
    <w:p>
      <w:pPr>
        <w:spacing w:after="90" w:line="264" w:lineRule="auto"/>
      </w:pPr>
      <w:r>
        <w:t xml:space="preserve">Institution address: [actual address]</w:t>
      </w:r>
    </w:p>
    <w:p>
      <w:pPr>
        <w:spacing w:after="90" w:line="264" w:lineRule="auto"/>
      </w:pPr>
      <w:r>
        <w:t xml:space="preserve">Authorised signature and stamp if used: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Staff nurse experience letter</dc:title>
  <dc:creator>OpenToolSuite</dc:creator>
  <dc:description>Fictional editable sample for authorised review</dc:description>
</cp:coreProperties>
</file>