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Synthetic Word layout sample</w:t>
      </w:r>
    </w:p>
    <w:p>
      <w:r>
        <w:t>Use this DOCX to compare heading, table and embedded image positioning in the browser preview and resulting PDF.</w:t>
      </w:r>
    </w:p>
    <w:p>
      <w:pPr>
        <w:pStyle w:val="Heading1"/>
      </w:pPr>
      <w:r>
        <w:t>Two column table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color="D9D9D9"/>
          <w:left w:val="single" w:color="D9D9D9"/>
          <w:bottom w:val="single" w:color="D9D9D9"/>
          <w:right w:val="single" w:color="D9D9D9"/>
          <w:insideH w:val="single" w:color="D9D9D9"/>
          <w:insideV w:val="single" w:color="D9D9D9"/>
        </w:tblBorders>
      </w:tblPr>
      <w:tblGrid>
        <w:gridCol w:w="4320"/>
        <w:gridCol w:w="4320"/>
      </w:tblGrid>
      <w:tr>
        <w:tc>
          <w:tcPr>
            <w:tcW w:type="dxa" w:w="4320"/>
            <w:shd w:fill="E8EDF0"/>
          </w:tcPr>
          <w:p>
            <w:r>
              <w:t>Item</w:t>
            </w:r>
          </w:p>
        </w:tc>
        <w:tc>
          <w:tcPr>
            <w:tcW w:type="dxa" w:w="4320"/>
            <w:shd w:fill="E8EDF0"/>
          </w:tcPr>
          <w:p>
            <w:r>
              <w:t>Illustrative result</w:t>
            </w:r>
          </w:p>
        </w:tc>
      </w:tr>
      <w:tr>
        <w:tc>
          <w:tcPr>
            <w:tcW w:type="dxa" w:w="4320"/>
          </w:tcPr>
          <w:p>
            <w:r>
              <w:t>First row</w:t>
            </w:r>
          </w:p>
        </w:tc>
        <w:tc>
          <w:tcPr>
            <w:tcW w:type="dxa" w:w="4320"/>
          </w:tcPr>
          <w:p>
            <w:r>
              <w:t>Readable two column layout</w:t>
            </w:r>
          </w:p>
        </w:tc>
      </w:tr>
      <w:tr>
        <w:tc>
          <w:tcPr>
            <w:tcW w:type="dxa" w:w="4320"/>
          </w:tcPr>
          <w:p>
            <w:r>
              <w:t>Second row</w:t>
            </w:r>
          </w:p>
        </w:tc>
        <w:tc>
          <w:tcPr>
            <w:tcW w:type="dxa" w:w="4320"/>
          </w:tcPr>
          <w:p>
            <w:r>
              <w:t>Visible right edge without clipping</w:t>
            </w:r>
          </w:p>
        </w:tc>
      </w:tr>
    </w:tbl>
    <w:p>
      <w:pPr>
        <w:pStyle w:val="Heading1"/>
      </w:pPr>
      <w:r>
        <w:t>Embedded image</w:t>
      </w:r>
    </w:p>
    <w:p>
      <w:r>
        <w:drawing>
          <wp:inline xmlns:a="http://schemas.openxmlformats.org/drawingml/2006/main" xmlns:pic="http://schemas.openxmlformats.org/drawingml/2006/picture">
            <wp:extent cx="2560320" cy="7772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sample-logo-tem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777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All content is invented for a visual conversion test. Check every page of the exported PDF before using a real document.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Word layout sample</dc:title>
  <dc:subject/>
  <dc:creator>OpenToolSuite synthetic sample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